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EA" w:rsidRDefault="00FE59EA" w:rsidP="001C66B5"/>
    <w:p w:rsidR="00EA7FA4" w:rsidRDefault="00EA7FA4" w:rsidP="00EA7FA4">
      <w:pPr>
        <w:pStyle w:val="NormaleWeb"/>
      </w:pPr>
      <w:r>
        <w:rPr>
          <w:rStyle w:val="Enfasigrassetto"/>
        </w:rPr>
        <w:t>Allegato 3</w:t>
      </w:r>
      <w:r>
        <w:t> </w:t>
      </w:r>
    </w:p>
    <w:p w:rsidR="00EA7FA4" w:rsidRDefault="00EA7FA4" w:rsidP="00EA7FA4">
      <w:pPr>
        <w:pStyle w:val="NormaleWeb"/>
        <w:jc w:val="center"/>
      </w:pPr>
      <w:r>
        <w:t>ALLEGATO [...] al Disciplinare di gara</w:t>
      </w:r>
    </w:p>
    <w:p w:rsidR="00EA7FA4" w:rsidRDefault="00EA7FA4" w:rsidP="00EA7FA4">
      <w:pPr>
        <w:pStyle w:val="NormaleWeb"/>
        <w:jc w:val="center"/>
      </w:pPr>
      <w:r>
        <w:rPr>
          <w:u w:val="single"/>
        </w:rPr>
        <w:t xml:space="preserve">DICHIARAZIONE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OFFERTA TECNICA</w:t>
      </w:r>
    </w:p>
    <w:p w:rsidR="00EA7FA4" w:rsidRDefault="00EA7FA4" w:rsidP="00EA7FA4">
      <w:pPr>
        <w:pStyle w:val="NormaleWeb"/>
        <w:jc w:val="both"/>
      </w:pPr>
      <w:r>
        <w:t> Procedura per l’affidamento della gestione del «</w:t>
      </w:r>
      <w:r>
        <w:rPr>
          <w:rStyle w:val="Enfasicorsivo"/>
        </w:rPr>
        <w:t xml:space="preserve">Servizio di cassa a favore dell’Istituto </w:t>
      </w:r>
      <w:r w:rsidR="005E6F1F">
        <w:rPr>
          <w:rStyle w:val="Enfasicorsivo"/>
        </w:rPr>
        <w:t>Comprensivo “G. Falcone” di Copertino</w:t>
      </w:r>
      <w:r>
        <w:t>»</w:t>
      </w:r>
    </w:p>
    <w:p w:rsidR="00EA7FA4" w:rsidRDefault="00EA7FA4" w:rsidP="00EA7FA4">
      <w:pPr>
        <w:pStyle w:val="NormaleWeb"/>
        <w:jc w:val="both"/>
      </w:pPr>
      <w:r>
        <w:t> </w:t>
      </w:r>
    </w:p>
    <w:p w:rsidR="00EA7FA4" w:rsidRDefault="00EA7FA4" w:rsidP="00EA7FA4">
      <w:pPr>
        <w:pStyle w:val="NormaleWeb"/>
        <w:jc w:val="both"/>
      </w:pPr>
      <w:r>
        <w:t xml:space="preserve">Il sottoscritto Operatore </w:t>
      </w:r>
      <w:proofErr w:type="spellStart"/>
      <w:r>
        <w:t>…………………………</w:t>
      </w:r>
      <w:proofErr w:type="spellEnd"/>
      <w:r>
        <w:t>.</w:t>
      </w:r>
    </w:p>
    <w:p w:rsidR="00EA7FA4" w:rsidRDefault="00EA7FA4" w:rsidP="00EA7FA4">
      <w:pPr>
        <w:pStyle w:val="NormaleWeb"/>
        <w:jc w:val="center"/>
      </w:pPr>
      <w:r>
        <w:t> </w:t>
      </w:r>
    </w:p>
    <w:p w:rsidR="00EA7FA4" w:rsidRDefault="00EA7FA4" w:rsidP="00EA7FA4">
      <w:pPr>
        <w:pStyle w:val="NormaleWeb"/>
        <w:jc w:val="center"/>
      </w:pPr>
      <w:r>
        <w:t>(ditta, denominazione o ragione sociale)</w:t>
      </w:r>
    </w:p>
    <w:p w:rsidR="00EA7FA4" w:rsidRDefault="00EA7FA4" w:rsidP="00EA7FA4">
      <w:pPr>
        <w:pStyle w:val="NormaleWeb"/>
        <w:jc w:val="center"/>
      </w:pPr>
      <w:r>
        <w:t> </w:t>
      </w:r>
    </w:p>
    <w:p w:rsidR="00EA7FA4" w:rsidRDefault="00EA7FA4" w:rsidP="00EA7FA4">
      <w:pPr>
        <w:pStyle w:val="NormaleWeb"/>
        <w:jc w:val="both"/>
      </w:pPr>
      <w:r>
        <w:t xml:space="preserve">con sede in </w:t>
      </w:r>
      <w:proofErr w:type="spellStart"/>
      <w:r>
        <w:t>…………………………</w:t>
      </w:r>
      <w:proofErr w:type="spellEnd"/>
      <w:r>
        <w:t>.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 fine</w:t>
      </w:r>
    </w:p>
    <w:p w:rsidR="00EA7FA4" w:rsidRDefault="00EA7FA4" w:rsidP="00EA7FA4">
      <w:pPr>
        <w:pStyle w:val="NormaleWeb"/>
        <w:jc w:val="center"/>
      </w:pPr>
      <w:r>
        <w:rPr>
          <w:rStyle w:val="Enfasigrassetto"/>
        </w:rPr>
        <w:t>OFFRE</w:t>
      </w:r>
    </w:p>
    <w:p w:rsidR="00EA7FA4" w:rsidRDefault="00EA7FA4" w:rsidP="00EA7FA4">
      <w:pPr>
        <w:pStyle w:val="NormaleWeb"/>
      </w:pPr>
      <w:r>
        <w:t>Servizi oggetto dell’appalto</w:t>
      </w:r>
    </w:p>
    <w:p w:rsidR="00EA7FA4" w:rsidRDefault="00EA7FA4" w:rsidP="00EA7FA4">
      <w:pPr>
        <w:pStyle w:val="NormaleWeb"/>
      </w:pPr>
    </w:p>
    <w:p w:rsidR="00EA7FA4" w:rsidRDefault="00EA7FA4" w:rsidP="00EA7FA4">
      <w:pPr>
        <w:pStyle w:val="NormaleWeb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6"/>
        <w:gridCol w:w="4824"/>
        <w:gridCol w:w="732"/>
        <w:gridCol w:w="1464"/>
      </w:tblGrid>
      <w:tr w:rsidR="00EA7FA4" w:rsidRPr="00A566C5" w:rsidTr="004015EC">
        <w:trPr>
          <w:trHeight w:val="709"/>
          <w:tblCellSpacing w:w="0" w:type="dxa"/>
        </w:trPr>
        <w:tc>
          <w:tcPr>
            <w:tcW w:w="5268" w:type="dxa"/>
            <w:gridSpan w:val="2"/>
            <w:vAlign w:val="center"/>
            <w:hideMark/>
          </w:tcPr>
          <w:p w:rsidR="00EA7FA4" w:rsidRPr="00A566C5" w:rsidRDefault="00EA7FA4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Parametro merito tecnico</w:t>
            </w:r>
          </w:p>
        </w:tc>
        <w:tc>
          <w:tcPr>
            <w:tcW w:w="732" w:type="dxa"/>
            <w:hideMark/>
          </w:tcPr>
          <w:p w:rsidR="00EA7FA4" w:rsidRPr="00A566C5" w:rsidRDefault="00EA7FA4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Unità</w:t>
            </w:r>
            <w:r w:rsidRPr="00A566C5">
              <w:rPr>
                <w:sz w:val="22"/>
                <w:szCs w:val="22"/>
                <w:lang w:eastAsia="en-US"/>
              </w:rPr>
              <w:br/>
              <w:t>di</w:t>
            </w:r>
            <w:r w:rsidRPr="00A566C5">
              <w:rPr>
                <w:sz w:val="22"/>
                <w:szCs w:val="22"/>
                <w:lang w:eastAsia="en-US"/>
              </w:rPr>
              <w:br/>
              <w:t>misura</w:t>
            </w:r>
          </w:p>
        </w:tc>
        <w:tc>
          <w:tcPr>
            <w:tcW w:w="1464" w:type="dxa"/>
            <w:vAlign w:val="center"/>
            <w:hideMark/>
          </w:tcPr>
          <w:p w:rsidR="00EA7FA4" w:rsidRPr="00A566C5" w:rsidRDefault="00EA7FA4" w:rsidP="004015EC">
            <w:pPr>
              <w:pStyle w:val="NormaleWeb"/>
              <w:jc w:val="center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Offerta</w:t>
            </w:r>
          </w:p>
        </w:tc>
      </w:tr>
      <w:tr w:rsidR="00EA7FA4" w:rsidRPr="00A566C5" w:rsidTr="004015EC">
        <w:trPr>
          <w:tblCellSpacing w:w="0" w:type="dxa"/>
        </w:trPr>
        <w:tc>
          <w:tcPr>
            <w:tcW w:w="456" w:type="dxa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08" w:type="dxa"/>
            <w:gridSpan w:val="3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Servizi aggiuntivi all’utilizzo dello strumento OIL</w:t>
            </w:r>
          </w:p>
        </w:tc>
      </w:tr>
      <w:tr w:rsidR="00EA7FA4" w:rsidRPr="00A566C5" w:rsidTr="004015EC">
        <w:trPr>
          <w:tblCellSpacing w:w="0" w:type="dxa"/>
        </w:trPr>
        <w:tc>
          <w:tcPr>
            <w:tcW w:w="456" w:type="dxa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08" w:type="dxa"/>
            <w:gridSpan w:val="3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Servizi aggiuntivi per il miglioramento dei processi e degli strumenti di gestione</w:t>
            </w:r>
          </w:p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amministrativa, contabile ed organizzativa dell’Istituto (</w:t>
            </w:r>
            <w:proofErr w:type="spellStart"/>
            <w:r w:rsidRPr="00A566C5">
              <w:rPr>
                <w:sz w:val="22"/>
                <w:szCs w:val="22"/>
                <w:lang w:eastAsia="en-US"/>
              </w:rPr>
              <w:t>es</w:t>
            </w:r>
            <w:proofErr w:type="spellEnd"/>
            <w:r w:rsidRPr="00A566C5">
              <w:rPr>
                <w:sz w:val="22"/>
                <w:szCs w:val="22"/>
                <w:lang w:eastAsia="en-US"/>
              </w:rPr>
              <w:t>: fornitura di assistenza,</w:t>
            </w:r>
          </w:p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formazione e strumenti a supporto)</w:t>
            </w:r>
          </w:p>
        </w:tc>
      </w:tr>
      <w:tr w:rsidR="00EA7FA4" w:rsidRPr="00A566C5" w:rsidTr="004015EC">
        <w:trPr>
          <w:tblCellSpacing w:w="0" w:type="dxa"/>
        </w:trPr>
        <w:tc>
          <w:tcPr>
            <w:tcW w:w="456" w:type="dxa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8" w:type="dxa"/>
            <w:gridSpan w:val="3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Qualità delle soluzioni organizzative proposte in riferimento ai servizi di consulenza</w:t>
            </w:r>
          </w:p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eventualmente richiesti per i servizi di gestione della liquidità</w:t>
            </w:r>
          </w:p>
        </w:tc>
      </w:tr>
      <w:tr w:rsidR="00EA7FA4" w:rsidRPr="00A566C5" w:rsidTr="004015EC">
        <w:trPr>
          <w:tblCellSpacing w:w="0" w:type="dxa"/>
        </w:trPr>
        <w:tc>
          <w:tcPr>
            <w:tcW w:w="456" w:type="dxa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08" w:type="dxa"/>
            <w:gridSpan w:val="3"/>
            <w:vMerge w:val="restart"/>
            <w:vAlign w:val="center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Percentuale applicata sul limite massimo dei 9/12 della dotazione ordinaria per apertura di credito finalizzata alla realizzazione dei progetti formativi                %</w:t>
            </w:r>
          </w:p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EA7FA4" w:rsidRPr="00A566C5" w:rsidTr="004015EC">
        <w:trPr>
          <w:tblCellSpacing w:w="0" w:type="dxa"/>
        </w:trPr>
        <w:tc>
          <w:tcPr>
            <w:tcW w:w="456" w:type="dxa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A7FA4" w:rsidRPr="00A566C5" w:rsidRDefault="00EA7FA4" w:rsidP="004015E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FA4" w:rsidRPr="00A566C5" w:rsidTr="004015EC">
        <w:trPr>
          <w:tblCellSpacing w:w="0" w:type="dxa"/>
        </w:trPr>
        <w:tc>
          <w:tcPr>
            <w:tcW w:w="456" w:type="dxa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08" w:type="dxa"/>
            <w:gridSpan w:val="3"/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Ulteriori servizi di incasso in aggiunta a quelli già previsti al par. 2.8</w:t>
            </w:r>
          </w:p>
        </w:tc>
      </w:tr>
      <w:tr w:rsidR="00EA7FA4" w:rsidRPr="00A566C5" w:rsidTr="004015EC">
        <w:trPr>
          <w:tblCellSpacing w:w="0" w:type="dxa"/>
        </w:trPr>
        <w:tc>
          <w:tcPr>
            <w:tcW w:w="456" w:type="dxa"/>
            <w:vAlign w:val="center"/>
            <w:hideMark/>
          </w:tcPr>
          <w:p w:rsidR="00EA7FA4" w:rsidRPr="00A566C5" w:rsidRDefault="00EA7FA4" w:rsidP="004015EC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24" w:type="dxa"/>
            <w:vAlign w:val="center"/>
            <w:hideMark/>
          </w:tcPr>
          <w:p w:rsidR="00EA7FA4" w:rsidRPr="00A566C5" w:rsidRDefault="00EA7FA4" w:rsidP="004015EC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:rsidR="00EA7FA4" w:rsidRPr="00A566C5" w:rsidRDefault="00EA7FA4" w:rsidP="004015EC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4" w:type="dxa"/>
            <w:vAlign w:val="center"/>
            <w:hideMark/>
          </w:tcPr>
          <w:p w:rsidR="00EA7FA4" w:rsidRPr="00A566C5" w:rsidRDefault="00EA7FA4" w:rsidP="004015EC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:rsidR="00EA7FA4" w:rsidRDefault="00EA7FA4" w:rsidP="00EA7FA4">
      <w:pPr>
        <w:pStyle w:val="NormaleWeb"/>
        <w:jc w:val="both"/>
      </w:pPr>
      <w:r>
        <w:lastRenderedPageBreak/>
        <w:t> </w:t>
      </w:r>
    </w:p>
    <w:p w:rsidR="00EA7FA4" w:rsidRDefault="00EA7FA4" w:rsidP="00EA7FA4">
      <w:pPr>
        <w:pStyle w:val="NormaleWeb"/>
        <w:jc w:val="both"/>
      </w:pPr>
      <w:r>
        <w:t> </w:t>
      </w:r>
    </w:p>
    <w:p w:rsidR="00EA7FA4" w:rsidRDefault="00EA7FA4" w:rsidP="00EA7FA4">
      <w:pPr>
        <w:pStyle w:val="NormaleWeb"/>
        <w:jc w:val="center"/>
      </w:pPr>
      <w:r>
        <w:rPr>
          <w:rStyle w:val="Enfasicorsivo"/>
          <w:b/>
          <w:bCs/>
        </w:rPr>
        <w:t>[Offerta tecnica da inserire in busta chiusa, recante la dicitura “Offerta Tecnica per</w:t>
      </w:r>
      <w:r>
        <w:rPr>
          <w:b/>
          <w:bCs/>
          <w:i/>
          <w:iCs/>
        </w:rPr>
        <w:br/>
      </w:r>
      <w:r>
        <w:rPr>
          <w:rStyle w:val="Enfasicorsivo"/>
          <w:b/>
          <w:bCs/>
        </w:rPr>
        <w:t>servizi opzionali”]</w:t>
      </w:r>
    </w:p>
    <w:p w:rsidR="00EA7FA4" w:rsidRDefault="00EA7FA4" w:rsidP="00EA7FA4">
      <w:pPr>
        <w:pStyle w:val="NormaleWeb"/>
        <w:jc w:val="center"/>
      </w:pPr>
      <w:r>
        <w:rPr>
          <w:rStyle w:val="Enfasicorsivo"/>
          <w:b/>
          <w:bCs/>
        </w:rPr>
        <w:t> </w:t>
      </w:r>
    </w:p>
    <w:p w:rsidR="00EA7FA4" w:rsidRDefault="00EA7FA4" w:rsidP="00EA7FA4">
      <w:pPr>
        <w:pStyle w:val="NormaleWeb"/>
        <w:jc w:val="center"/>
      </w:pPr>
      <w:r>
        <w:rPr>
          <w:rStyle w:val="Enfasicorsivo"/>
          <w:b/>
          <w:bCs/>
        </w:rPr>
        <w:t> </w:t>
      </w:r>
    </w:p>
    <w:p w:rsidR="00EA7FA4" w:rsidRDefault="00EA7FA4" w:rsidP="00EA7FA4">
      <w:pPr>
        <w:pStyle w:val="NormaleWeb"/>
      </w:pPr>
      <w:r>
        <w:t xml:space="preserve">Il sottoscritto Operatore </w:t>
      </w:r>
      <w:proofErr w:type="spellStart"/>
      <w:r>
        <w:t>…………………………</w:t>
      </w:r>
      <w:proofErr w:type="spellEnd"/>
      <w:r>
        <w:t>.</w:t>
      </w:r>
    </w:p>
    <w:p w:rsidR="00EA7FA4" w:rsidRDefault="00EA7FA4" w:rsidP="00EA7FA4">
      <w:pPr>
        <w:pStyle w:val="NormaleWeb"/>
      </w:pPr>
      <w:r>
        <w:t> </w:t>
      </w:r>
    </w:p>
    <w:p w:rsidR="00EA7FA4" w:rsidRDefault="00EA7FA4" w:rsidP="00EA7FA4">
      <w:pPr>
        <w:pStyle w:val="NormaleWeb"/>
        <w:jc w:val="center"/>
      </w:pPr>
      <w:r>
        <w:t>(ditta, denominazione o ragione sociale)</w:t>
      </w:r>
    </w:p>
    <w:p w:rsidR="00EA7FA4" w:rsidRDefault="00EA7FA4" w:rsidP="00EA7FA4">
      <w:pPr>
        <w:pStyle w:val="NormaleWeb"/>
        <w:jc w:val="both"/>
      </w:pPr>
      <w:r>
        <w:t> </w:t>
      </w:r>
    </w:p>
    <w:p w:rsidR="00EA7FA4" w:rsidRDefault="00EA7FA4" w:rsidP="00EA7FA4">
      <w:pPr>
        <w:pStyle w:val="NormaleWeb"/>
        <w:jc w:val="both"/>
      </w:pPr>
      <w:r>
        <w:t xml:space="preserve">con sede in </w:t>
      </w:r>
      <w:proofErr w:type="spellStart"/>
      <w:r>
        <w:t>…………………………</w:t>
      </w:r>
      <w:proofErr w:type="spellEnd"/>
      <w:r>
        <w:t>.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di Cassa, a tal fine</w:t>
      </w:r>
    </w:p>
    <w:p w:rsidR="00EA7FA4" w:rsidRDefault="00EA7FA4" w:rsidP="00EA7FA4">
      <w:pPr>
        <w:pStyle w:val="NormaleWeb"/>
        <w:jc w:val="center"/>
      </w:pPr>
      <w:r>
        <w:rPr>
          <w:rStyle w:val="Enfasigrassetto"/>
        </w:rPr>
        <w:t>OFFRE</w:t>
      </w:r>
    </w:p>
    <w:p w:rsidR="00EA7FA4" w:rsidRDefault="00EA7FA4" w:rsidP="00EA7FA4">
      <w:pPr>
        <w:pStyle w:val="NormaleWeb"/>
        <w:jc w:val="both"/>
      </w:pPr>
      <w:r>
        <w:t>Servizi opzionali [tali servizi non daranno luogo all’attribuzione di alcun punteggio ma devono essere obbligatoriamente delineati con le modalità previste dall’allegato 2 punti 3.1, 3.2, 3.3]</w:t>
      </w:r>
    </w:p>
    <w:p w:rsidR="00EA7FA4" w:rsidRDefault="00EA7FA4" w:rsidP="00EA7FA4">
      <w:pPr>
        <w:pStyle w:val="NormaleWeb"/>
        <w:jc w:val="both"/>
      </w:pPr>
      <w:r>
        <w:t> </w:t>
      </w:r>
    </w:p>
    <w:p w:rsidR="00EA7FA4" w:rsidRDefault="00EA7FA4" w:rsidP="00EA7FA4">
      <w:pPr>
        <w:pStyle w:val="NormaleWeb"/>
      </w:pPr>
      <w:r>
        <w:t> </w:t>
      </w:r>
    </w:p>
    <w:p w:rsidR="00EA7FA4" w:rsidRDefault="00EA7FA4" w:rsidP="00EA7FA4">
      <w:pPr>
        <w:pStyle w:val="NormaleWeb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4"/>
      </w:tblGrid>
      <w:tr w:rsidR="00EA7FA4" w:rsidRPr="00A566C5" w:rsidTr="004015EC">
        <w:trPr>
          <w:tblCellSpacing w:w="0" w:type="dxa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Realizzazione progetti formativi par. 3.1 del Capitolato tecnico</w:t>
            </w:r>
          </w:p>
        </w:tc>
      </w:tr>
      <w:tr w:rsidR="00EA7FA4" w:rsidRPr="00A566C5" w:rsidTr="004015EC">
        <w:trPr>
          <w:tblCellSpacing w:w="0" w:type="dxa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Offerta di prodotti finanziari par. 3.2 del Capitolato tecnico</w:t>
            </w:r>
          </w:p>
        </w:tc>
      </w:tr>
      <w:tr w:rsidR="00EA7FA4" w:rsidRPr="00A566C5" w:rsidTr="004015EC">
        <w:trPr>
          <w:tblCellSpacing w:w="0" w:type="dxa"/>
        </w:trPr>
        <w:tc>
          <w:tcPr>
            <w:tcW w:w="7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FA4" w:rsidRPr="00A566C5" w:rsidRDefault="00EA7FA4" w:rsidP="004015EC">
            <w:pPr>
              <w:pStyle w:val="NormaleWeb"/>
              <w:jc w:val="both"/>
              <w:rPr>
                <w:sz w:val="22"/>
                <w:szCs w:val="22"/>
                <w:lang w:eastAsia="en-US"/>
              </w:rPr>
            </w:pPr>
            <w:r w:rsidRPr="00A566C5">
              <w:rPr>
                <w:sz w:val="22"/>
                <w:szCs w:val="22"/>
                <w:lang w:eastAsia="en-US"/>
              </w:rPr>
              <w:t>Sponsorizzazione di progetti didattici par. 3.3 del Capitolato tecnico</w:t>
            </w:r>
          </w:p>
        </w:tc>
      </w:tr>
    </w:tbl>
    <w:p w:rsidR="00FE59EA" w:rsidRDefault="00FE59EA" w:rsidP="001C66B5"/>
    <w:sectPr w:rsidR="00FE59EA" w:rsidSect="001C66B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70"/>
    <w:multiLevelType w:val="hybridMultilevel"/>
    <w:tmpl w:val="C832B366"/>
    <w:lvl w:ilvl="0" w:tplc="377871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05C2B"/>
    <w:multiLevelType w:val="hybridMultilevel"/>
    <w:tmpl w:val="6DD4D4D8"/>
    <w:lvl w:ilvl="0" w:tplc="6164A9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7B51"/>
    <w:multiLevelType w:val="hybridMultilevel"/>
    <w:tmpl w:val="A4BA0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36638"/>
    <w:multiLevelType w:val="hybridMultilevel"/>
    <w:tmpl w:val="9FD68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06BA"/>
    <w:multiLevelType w:val="hybridMultilevel"/>
    <w:tmpl w:val="F2F66894"/>
    <w:lvl w:ilvl="0" w:tplc="75C44A7C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866D0"/>
    <w:multiLevelType w:val="hybridMultilevel"/>
    <w:tmpl w:val="1DCC6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24CBE"/>
    <w:multiLevelType w:val="hybridMultilevel"/>
    <w:tmpl w:val="211809B6"/>
    <w:lvl w:ilvl="0" w:tplc="8550B63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06F09"/>
    <w:multiLevelType w:val="hybridMultilevel"/>
    <w:tmpl w:val="041875BC"/>
    <w:lvl w:ilvl="0" w:tplc="F48E8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E97B54"/>
    <w:multiLevelType w:val="hybridMultilevel"/>
    <w:tmpl w:val="BD8E8E9E"/>
    <w:lvl w:ilvl="0" w:tplc="8550B638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C05E7D"/>
    <w:multiLevelType w:val="hybridMultilevel"/>
    <w:tmpl w:val="1F22DD0C"/>
    <w:lvl w:ilvl="0" w:tplc="C55CEA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41C38"/>
    <w:multiLevelType w:val="hybridMultilevel"/>
    <w:tmpl w:val="AFF6023A"/>
    <w:lvl w:ilvl="0" w:tplc="EAAAFF5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062C2"/>
    <w:multiLevelType w:val="hybridMultilevel"/>
    <w:tmpl w:val="F668ADC2"/>
    <w:lvl w:ilvl="0" w:tplc="66D6A9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50DA5"/>
    <w:multiLevelType w:val="hybridMultilevel"/>
    <w:tmpl w:val="E6A00F92"/>
    <w:lvl w:ilvl="0" w:tplc="1EDA05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202E2"/>
    <w:multiLevelType w:val="hybridMultilevel"/>
    <w:tmpl w:val="177E98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457607"/>
    <w:rsid w:val="00030F23"/>
    <w:rsid w:val="00066ADD"/>
    <w:rsid w:val="00066F4A"/>
    <w:rsid w:val="00070E4F"/>
    <w:rsid w:val="000B050D"/>
    <w:rsid w:val="000B696B"/>
    <w:rsid w:val="000B77C8"/>
    <w:rsid w:val="001617D1"/>
    <w:rsid w:val="0017361A"/>
    <w:rsid w:val="001C66B5"/>
    <w:rsid w:val="001E1DF3"/>
    <w:rsid w:val="0024636A"/>
    <w:rsid w:val="00267F9B"/>
    <w:rsid w:val="00293B94"/>
    <w:rsid w:val="002D4074"/>
    <w:rsid w:val="002F32F4"/>
    <w:rsid w:val="00305F6F"/>
    <w:rsid w:val="003152BE"/>
    <w:rsid w:val="00315BB5"/>
    <w:rsid w:val="00315D62"/>
    <w:rsid w:val="003334F9"/>
    <w:rsid w:val="00357060"/>
    <w:rsid w:val="00365B8F"/>
    <w:rsid w:val="0038351E"/>
    <w:rsid w:val="00387782"/>
    <w:rsid w:val="003B3E31"/>
    <w:rsid w:val="003D7CC2"/>
    <w:rsid w:val="003E35E6"/>
    <w:rsid w:val="003F7660"/>
    <w:rsid w:val="00457607"/>
    <w:rsid w:val="004B50D0"/>
    <w:rsid w:val="004C5240"/>
    <w:rsid w:val="004D49F7"/>
    <w:rsid w:val="00543BD3"/>
    <w:rsid w:val="00552C5D"/>
    <w:rsid w:val="005658FE"/>
    <w:rsid w:val="005E3198"/>
    <w:rsid w:val="005E6F1F"/>
    <w:rsid w:val="00657234"/>
    <w:rsid w:val="00690095"/>
    <w:rsid w:val="006929C5"/>
    <w:rsid w:val="006B2849"/>
    <w:rsid w:val="006E610C"/>
    <w:rsid w:val="00706A79"/>
    <w:rsid w:val="0076439B"/>
    <w:rsid w:val="007746AA"/>
    <w:rsid w:val="007A7FA2"/>
    <w:rsid w:val="007E5576"/>
    <w:rsid w:val="007F5749"/>
    <w:rsid w:val="008140A6"/>
    <w:rsid w:val="008170DB"/>
    <w:rsid w:val="0085526D"/>
    <w:rsid w:val="00875AA2"/>
    <w:rsid w:val="008A0625"/>
    <w:rsid w:val="008E14C6"/>
    <w:rsid w:val="00994CD5"/>
    <w:rsid w:val="00A27550"/>
    <w:rsid w:val="00A57F30"/>
    <w:rsid w:val="00A625A8"/>
    <w:rsid w:val="00A674D3"/>
    <w:rsid w:val="00AB4F75"/>
    <w:rsid w:val="00AC103B"/>
    <w:rsid w:val="00AC3BDD"/>
    <w:rsid w:val="00AC4D57"/>
    <w:rsid w:val="00AC5942"/>
    <w:rsid w:val="00AD3504"/>
    <w:rsid w:val="00AE77C2"/>
    <w:rsid w:val="00B045D4"/>
    <w:rsid w:val="00B1626F"/>
    <w:rsid w:val="00B5749E"/>
    <w:rsid w:val="00BA327F"/>
    <w:rsid w:val="00BE7D2B"/>
    <w:rsid w:val="00BF27BE"/>
    <w:rsid w:val="00BF7A5F"/>
    <w:rsid w:val="00C371BD"/>
    <w:rsid w:val="00C55FA0"/>
    <w:rsid w:val="00CA3CE5"/>
    <w:rsid w:val="00CC4D19"/>
    <w:rsid w:val="00CE15CD"/>
    <w:rsid w:val="00D40A76"/>
    <w:rsid w:val="00DC16DB"/>
    <w:rsid w:val="00E10CE4"/>
    <w:rsid w:val="00E233DE"/>
    <w:rsid w:val="00E44E87"/>
    <w:rsid w:val="00E60DAC"/>
    <w:rsid w:val="00E633BA"/>
    <w:rsid w:val="00E837F3"/>
    <w:rsid w:val="00EA7FA4"/>
    <w:rsid w:val="00F25BD8"/>
    <w:rsid w:val="00F47E0C"/>
    <w:rsid w:val="00F9413B"/>
    <w:rsid w:val="00FE59EA"/>
    <w:rsid w:val="00FF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2FF5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F7A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6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4636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15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52BE"/>
    <w:rPr>
      <w:rFonts w:ascii="Tahoma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unhideWhenUsed/>
    <w:rsid w:val="00EA7FA4"/>
    <w:pPr>
      <w:spacing w:before="100" w:beforeAutospacing="1" w:after="100" w:afterAutospacing="1"/>
    </w:pPr>
    <w:rPr>
      <w:rFonts w:eastAsia="Calibri"/>
      <w:lang w:eastAsia="it-IT"/>
    </w:rPr>
  </w:style>
  <w:style w:type="character" w:styleId="Enfasigrassetto">
    <w:name w:val="Strong"/>
    <w:uiPriority w:val="22"/>
    <w:qFormat/>
    <w:rsid w:val="00EA7FA4"/>
    <w:rPr>
      <w:b/>
      <w:bCs/>
    </w:rPr>
  </w:style>
  <w:style w:type="character" w:styleId="Enfasicorsivo">
    <w:name w:val="Emphasis"/>
    <w:uiPriority w:val="20"/>
    <w:qFormat/>
    <w:rsid w:val="00EA7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user</cp:lastModifiedBy>
  <cp:revision>3</cp:revision>
  <cp:lastPrinted>2015-10-10T12:28:00Z</cp:lastPrinted>
  <dcterms:created xsi:type="dcterms:W3CDTF">2016-01-05T08:36:00Z</dcterms:created>
  <dcterms:modified xsi:type="dcterms:W3CDTF">2016-01-08T11:14:00Z</dcterms:modified>
</cp:coreProperties>
</file>